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DD0A0" w14:textId="77777777" w:rsidR="00194FC1" w:rsidRDefault="00194FC1" w:rsidP="00194FC1">
      <w:pPr>
        <w:rPr>
          <w:b/>
          <w:bCs/>
          <w:lang w:val="en-US"/>
        </w:rPr>
      </w:pPr>
    </w:p>
    <w:p w14:paraId="1BD9AA6A" w14:textId="2AD9A14D" w:rsidR="00194FC1" w:rsidRPr="00C9072B" w:rsidRDefault="00194FC1" w:rsidP="00194FC1">
      <w:pPr>
        <w:rPr>
          <w:b/>
          <w:bCs/>
          <w:lang w:val="en-US"/>
        </w:rPr>
      </w:pPr>
      <w:r w:rsidRPr="00C9072B">
        <w:rPr>
          <w:b/>
          <w:bCs/>
          <w:lang w:val="en-US"/>
        </w:rPr>
        <w:t>PRESS RELEASE</w:t>
      </w:r>
    </w:p>
    <w:p w14:paraId="086B74FC" w14:textId="77777777" w:rsidR="00194FC1" w:rsidRDefault="00194FC1" w:rsidP="00194FC1">
      <w:pPr>
        <w:rPr>
          <w:b/>
          <w:bCs/>
          <w:lang w:val="en-US"/>
        </w:rPr>
      </w:pPr>
    </w:p>
    <w:p w14:paraId="2E13FEF5" w14:textId="77777777" w:rsidR="00923098" w:rsidRPr="00BE3E17" w:rsidRDefault="00923098" w:rsidP="00923098">
      <w:pPr>
        <w:jc w:val="center"/>
        <w:rPr>
          <w:rFonts w:ascii="Myriad Pro" w:hAnsi="Myriad Pro"/>
          <w:b/>
          <w:bCs/>
          <w:lang w:val="en-US"/>
        </w:rPr>
      </w:pPr>
      <w:r w:rsidRPr="00BE3E17">
        <w:rPr>
          <w:rFonts w:ascii="Myriad Pro" w:hAnsi="Myriad Pro"/>
          <w:b/>
          <w:bCs/>
          <w:lang w:val="en-US"/>
        </w:rPr>
        <w:t>THE FUTURE IN PIXELS</w:t>
      </w:r>
    </w:p>
    <w:p w14:paraId="5028C29D" w14:textId="77777777" w:rsidR="00923098" w:rsidRPr="00BE3E17" w:rsidRDefault="00923098" w:rsidP="00923098">
      <w:pPr>
        <w:jc w:val="center"/>
        <w:rPr>
          <w:rFonts w:ascii="Myriad Pro" w:hAnsi="Myriad Pro"/>
          <w:b/>
          <w:bCs/>
          <w:lang w:val="en-US"/>
        </w:rPr>
      </w:pPr>
      <w:r w:rsidRPr="00BE3E17">
        <w:rPr>
          <w:rFonts w:ascii="Myriad Pro" w:hAnsi="Myriad Pro"/>
          <w:b/>
          <w:bCs/>
          <w:lang w:val="en-US"/>
        </w:rPr>
        <w:t>ROE Visual launches new products for AV Integration at ISE 2025</w:t>
      </w:r>
    </w:p>
    <w:p w14:paraId="46BED10F" w14:textId="77777777" w:rsidR="00923098" w:rsidRDefault="00923098" w:rsidP="00923098">
      <w:pPr>
        <w:rPr>
          <w:rFonts w:ascii="Myriad Pro" w:hAnsi="Myriad Pro"/>
          <w:lang w:val="en-US"/>
        </w:rPr>
      </w:pPr>
    </w:p>
    <w:p w14:paraId="3D3E46DB" w14:textId="77777777" w:rsidR="00923098" w:rsidRPr="00923098" w:rsidRDefault="00923098" w:rsidP="00923098">
      <w:pPr>
        <w:rPr>
          <w:rFonts w:ascii="Myriad Pro" w:hAnsi="Myriad Pro"/>
          <w:lang w:val="en-US"/>
        </w:rPr>
      </w:pPr>
    </w:p>
    <w:p w14:paraId="216705FE" w14:textId="07E12A29" w:rsidR="00923098" w:rsidRPr="00BE3E17" w:rsidRDefault="00923098" w:rsidP="00923098">
      <w:pPr>
        <w:rPr>
          <w:rFonts w:ascii="Myriad Pro" w:hAnsi="Myriad Pro"/>
          <w:lang w:val="en-US"/>
        </w:rPr>
      </w:pPr>
      <w:r w:rsidRPr="00BE3E17">
        <w:rPr>
          <w:rFonts w:ascii="Myriad Pro" w:hAnsi="Myriad Pro"/>
          <w:b/>
          <w:bCs/>
          <w:lang w:val="en-US"/>
        </w:rPr>
        <w:t>Leek, The Netherlands (</w:t>
      </w:r>
      <w:r w:rsidRPr="00BE3E17">
        <w:rPr>
          <w:rFonts w:ascii="Myriad Pro" w:hAnsi="Myriad Pro"/>
          <w:lang w:val="en-US"/>
        </w:rPr>
        <w:t>2</w:t>
      </w:r>
      <w:r>
        <w:rPr>
          <w:rFonts w:ascii="Myriad Pro" w:hAnsi="Myriad Pro"/>
          <w:lang w:val="en-US"/>
        </w:rPr>
        <w:t>7</w:t>
      </w:r>
      <w:r w:rsidRPr="00BE3E17">
        <w:rPr>
          <w:rFonts w:ascii="Myriad Pro" w:hAnsi="Myriad Pro"/>
          <w:lang w:val="en-US"/>
        </w:rPr>
        <w:t xml:space="preserve"> January 2025</w:t>
      </w:r>
      <w:r w:rsidRPr="00BE3E17">
        <w:rPr>
          <w:rFonts w:ascii="Myriad Pro" w:hAnsi="Myriad Pro"/>
          <w:b/>
          <w:bCs/>
          <w:lang w:val="en-US"/>
        </w:rPr>
        <w:t>)</w:t>
      </w:r>
      <w:r w:rsidRPr="00BE3E17">
        <w:rPr>
          <w:rFonts w:ascii="Myriad Pro" w:hAnsi="Myriad Pro"/>
          <w:lang w:val="en-US"/>
        </w:rPr>
        <w:t xml:space="preserve"> – </w:t>
      </w:r>
      <w:r w:rsidRPr="00BE3E17">
        <w:rPr>
          <w:rFonts w:ascii="Myriad Pro" w:hAnsi="Myriad Pro" w:cs="Segoe UI"/>
          <w:color w:val="0F0F0F"/>
          <w:lang w:val="en-US"/>
        </w:rPr>
        <w:t xml:space="preserve">ROE Visual is delighted to announce the launch </w:t>
      </w:r>
      <w:r w:rsidR="007B4CCA">
        <w:rPr>
          <w:rFonts w:ascii="Myriad Pro" w:hAnsi="Myriad Pro" w:cs="Segoe UI"/>
          <w:color w:val="0F0F0F"/>
          <w:lang w:val="en-US"/>
        </w:rPr>
        <w:t xml:space="preserve">of </w:t>
      </w:r>
      <w:r w:rsidRPr="00BE3E17">
        <w:rPr>
          <w:rFonts w:ascii="Myriad Pro" w:hAnsi="Myriad Pro" w:cs="Segoe UI"/>
          <w:color w:val="0F0F0F"/>
          <w:lang w:val="en-US"/>
        </w:rPr>
        <w:t xml:space="preserve">new products for </w:t>
      </w:r>
      <w:r w:rsidRPr="00BE3E17">
        <w:rPr>
          <w:rFonts w:ascii="Myriad Pro" w:hAnsi="Myriad Pro"/>
          <w:lang w:val="en-US"/>
        </w:rPr>
        <w:t xml:space="preserve">AV Integration at ISE 2025. Featuring the latest LED innovations, </w:t>
      </w:r>
      <w:r>
        <w:rPr>
          <w:lang w:val="en-US"/>
        </w:rPr>
        <w:t>ROE Visual's LED solutions</w:t>
      </w:r>
      <w:r w:rsidR="007B4CCA">
        <w:rPr>
          <w:lang w:val="en-US"/>
        </w:rPr>
        <w:t>,</w:t>
      </w:r>
      <w:r>
        <w:rPr>
          <w:lang w:val="en-US"/>
        </w:rPr>
        <w:t xml:space="preserve"> </w:t>
      </w:r>
      <w:r w:rsidRPr="00BE3E17">
        <w:rPr>
          <w:rFonts w:ascii="Myriad Pro" w:hAnsi="Myriad Pro"/>
          <w:lang w:val="en-US"/>
        </w:rPr>
        <w:t>Sierra</w:t>
      </w:r>
      <w:r w:rsidR="00892CAB">
        <w:rPr>
          <w:rFonts w:ascii="Myriad Pro" w:hAnsi="Myriad Pro"/>
          <w:lang w:val="en-US"/>
        </w:rPr>
        <w:t xml:space="preserve">, </w:t>
      </w:r>
      <w:r w:rsidRPr="00BE3E17">
        <w:rPr>
          <w:rFonts w:ascii="Myriad Pro" w:hAnsi="Myriad Pro"/>
          <w:lang w:val="en-US"/>
        </w:rPr>
        <w:t>Denali</w:t>
      </w:r>
      <w:r w:rsidR="00892CAB">
        <w:rPr>
          <w:lang w:val="en-US"/>
        </w:rPr>
        <w:t xml:space="preserve">, and Coral </w:t>
      </w:r>
      <w:r w:rsidRPr="00BE3E17">
        <w:rPr>
          <w:rFonts w:ascii="Myriad Pro" w:hAnsi="Myriad Pro"/>
          <w:lang w:val="en-US"/>
        </w:rPr>
        <w:t>are well-positioned to make a lasting impact at the show.</w:t>
      </w:r>
    </w:p>
    <w:p w14:paraId="085D9713" w14:textId="77777777" w:rsidR="00923098" w:rsidRPr="00BE3E17" w:rsidRDefault="00923098" w:rsidP="00923098">
      <w:pPr>
        <w:rPr>
          <w:rFonts w:ascii="Myriad Pro" w:hAnsi="Myriad Pro"/>
          <w:lang w:val="en-US"/>
        </w:rPr>
      </w:pPr>
    </w:p>
    <w:p w14:paraId="0979776B" w14:textId="77777777" w:rsidR="00923098" w:rsidRPr="00BE3E17" w:rsidRDefault="00923098" w:rsidP="00923098">
      <w:pPr>
        <w:rPr>
          <w:rFonts w:ascii="Myriad Pro" w:hAnsi="Myriad Pro"/>
          <w:b/>
          <w:bCs/>
          <w:lang w:val="en-US"/>
        </w:rPr>
      </w:pPr>
      <w:r w:rsidRPr="00BE3E17">
        <w:rPr>
          <w:rFonts w:ascii="Myriad Pro" w:hAnsi="Myriad Pro"/>
          <w:b/>
          <w:bCs/>
          <w:lang w:val="en-US"/>
        </w:rPr>
        <w:t>See Innovation. Feel the Future.</w:t>
      </w:r>
    </w:p>
    <w:p w14:paraId="13E6EA3D" w14:textId="77777777" w:rsidR="00923098" w:rsidRPr="00BE3E17" w:rsidRDefault="00923098" w:rsidP="00923098">
      <w:pPr>
        <w:rPr>
          <w:rFonts w:ascii="Myriad Pro" w:hAnsi="Myriad Pro"/>
          <w:lang w:val="en-US"/>
        </w:rPr>
      </w:pPr>
      <w:r w:rsidRPr="00BE3E17">
        <w:rPr>
          <w:rFonts w:ascii="Myriad Pro" w:hAnsi="Myriad Pro"/>
          <w:lang w:val="en-US"/>
        </w:rPr>
        <w:t>ROE Visual will showcase groundbreaking LED solutions tailored for the pro AV market. Visitors to Stand 3P300 can explore a range of transformative products designed for corporate environments, live events, education, broadcast, virtual production, and more.</w:t>
      </w:r>
    </w:p>
    <w:p w14:paraId="1CB4D9A3" w14:textId="77777777" w:rsidR="00923098" w:rsidRPr="00BE3E17" w:rsidRDefault="00923098" w:rsidP="00923098">
      <w:pPr>
        <w:rPr>
          <w:rFonts w:ascii="Myriad Pro" w:hAnsi="Myriad Pro"/>
          <w:b/>
          <w:bCs/>
          <w:lang w:val="en-US"/>
        </w:rPr>
      </w:pPr>
    </w:p>
    <w:p w14:paraId="610E13E3" w14:textId="77777777" w:rsidR="00923098" w:rsidRPr="00246C5C" w:rsidRDefault="00923098" w:rsidP="00923098">
      <w:pPr>
        <w:rPr>
          <w:rFonts w:ascii="Myriad Pro" w:hAnsi="Myriad Pro"/>
          <w:b/>
          <w:bCs/>
          <w:lang w:val="en-NL"/>
        </w:rPr>
      </w:pPr>
      <w:r w:rsidRPr="00246C5C">
        <w:rPr>
          <w:rFonts w:ascii="Myriad Pro" w:hAnsi="Myriad Pro"/>
          <w:b/>
          <w:bCs/>
          <w:lang w:val="en-NL"/>
        </w:rPr>
        <w:t>SIERRA</w:t>
      </w:r>
      <w:r w:rsidRPr="00923098">
        <w:rPr>
          <w:rFonts w:ascii="Myriad Pro" w:hAnsi="Myriad Pro"/>
          <w:b/>
          <w:bCs/>
          <w:lang w:val="en-US"/>
        </w:rPr>
        <w:t xml:space="preserve"> – </w:t>
      </w:r>
      <w:r w:rsidRPr="00246C5C">
        <w:rPr>
          <w:rFonts w:ascii="Myriad Pro" w:hAnsi="Myriad Pro"/>
          <w:b/>
          <w:bCs/>
          <w:lang w:val="en-NL"/>
        </w:rPr>
        <w:t xml:space="preserve">High-Efficiency LED solution </w:t>
      </w:r>
    </w:p>
    <w:p w14:paraId="741DC4DA" w14:textId="77777777" w:rsidR="00923098" w:rsidRPr="00BE3E17" w:rsidRDefault="00923098" w:rsidP="00923098">
      <w:pPr>
        <w:rPr>
          <w:rFonts w:ascii="Myriad Pro" w:hAnsi="Myriad Pro"/>
          <w:lang w:val="en-NL"/>
        </w:rPr>
      </w:pPr>
      <w:hyperlink r:id="rId8" w:history="1">
        <w:r w:rsidRPr="00923098">
          <w:rPr>
            <w:rStyle w:val="Hyperlink"/>
            <w:rFonts w:ascii="Myriad Pro" w:hAnsi="Myriad Pro"/>
            <w:lang w:val="en-US"/>
          </w:rPr>
          <w:t>Sierra</w:t>
        </w:r>
      </w:hyperlink>
      <w:r w:rsidRPr="00923098">
        <w:rPr>
          <w:rFonts w:ascii="Myriad Pro" w:hAnsi="Myriad Pro"/>
          <w:lang w:val="en-US"/>
        </w:rPr>
        <w:t>, the latest advancement in LED technology from ROE Visual</w:t>
      </w:r>
      <w:r w:rsidRPr="00923098">
        <w:rPr>
          <w:lang w:val="en-US"/>
        </w:rPr>
        <w:t>,</w:t>
      </w:r>
      <w:r w:rsidRPr="00923098">
        <w:rPr>
          <w:rFonts w:ascii="Myriad Pro" w:hAnsi="Myriad Pro"/>
          <w:lang w:val="en-US"/>
        </w:rPr>
        <w:t xml:space="preserve"> features state-of-the-art common cathode </w:t>
      </w:r>
      <w:r w:rsidRPr="00923098">
        <w:rPr>
          <w:rFonts w:ascii="Myriad Pro" w:hAnsi="Myriad Pro"/>
          <w:b/>
          <w:bCs/>
          <w:lang w:val="en-US"/>
        </w:rPr>
        <w:t>flip-chip 4-in-1 LED technology</w:t>
      </w:r>
      <w:r w:rsidRPr="00923098">
        <w:rPr>
          <w:rFonts w:ascii="Myriad Pro" w:hAnsi="Myriad Pro"/>
          <w:lang w:val="en-US"/>
        </w:rPr>
        <w:t xml:space="preserve"> in a mere 1.2 mm pixel pitch. Featuring a standard 16:9 aspect ratio, Sierra delivers reduced reflection, striking contrast, and an impeccably uniform black surface.</w:t>
      </w:r>
      <w:r w:rsidRPr="00923098">
        <w:rPr>
          <w:rFonts w:ascii="Myriad Pro" w:hAnsi="Myriad Pro"/>
          <w:color w:val="121212"/>
          <w:shd w:val="clear" w:color="auto" w:fill="FFFFFF"/>
          <w:lang w:val="en-US"/>
        </w:rPr>
        <w:t xml:space="preserve"> </w:t>
      </w:r>
      <w:r w:rsidRPr="00923098">
        <w:rPr>
          <w:rFonts w:ascii="Myriad Pro" w:hAnsi="Myriad Pro"/>
          <w:lang w:val="en-US"/>
        </w:rPr>
        <w:t xml:space="preserve">A high-efficiency power supply reduces </w:t>
      </w:r>
      <w:r w:rsidRPr="00923098">
        <w:rPr>
          <w:lang w:val="en-US"/>
        </w:rPr>
        <w:t>Sierra's</w:t>
      </w:r>
      <w:r w:rsidRPr="00923098">
        <w:rPr>
          <w:rFonts w:ascii="Myriad Pro" w:hAnsi="Myriad Pro"/>
          <w:lang w:val="en-US"/>
        </w:rPr>
        <w:t xml:space="preserve"> power consumption </w:t>
      </w:r>
      <w:r w:rsidRPr="00923098">
        <w:rPr>
          <w:lang w:val="en-US"/>
        </w:rPr>
        <w:t>by</w:t>
      </w:r>
      <w:r w:rsidRPr="00923098">
        <w:rPr>
          <w:rFonts w:ascii="Myriad Pro" w:hAnsi="Myriad Pro"/>
          <w:lang w:val="en-US"/>
        </w:rPr>
        <w:t xml:space="preserve"> 40%</w:t>
      </w:r>
      <w:r w:rsidRPr="00923098">
        <w:rPr>
          <w:lang w:val="en-US"/>
        </w:rPr>
        <w:t>. The</w:t>
      </w:r>
      <w:r w:rsidRPr="00923098">
        <w:rPr>
          <w:rFonts w:ascii="Myriad Pro" w:hAnsi="Myriad Pro"/>
          <w:lang w:val="en-US"/>
        </w:rPr>
        <w:t xml:space="preserve"> resulting low operating temperatures enhance color performance and significantly extend the </w:t>
      </w:r>
      <w:r w:rsidRPr="00923098">
        <w:rPr>
          <w:lang w:val="en-US"/>
        </w:rPr>
        <w:t>panels'</w:t>
      </w:r>
      <w:r w:rsidRPr="00923098">
        <w:rPr>
          <w:rFonts w:ascii="Myriad Pro" w:hAnsi="Myriad Pro"/>
          <w:lang w:val="en-US"/>
        </w:rPr>
        <w:t xml:space="preserve"> lifespan.</w:t>
      </w:r>
    </w:p>
    <w:p w14:paraId="3515D3C9" w14:textId="77777777" w:rsidR="00923098" w:rsidRPr="00BE3E17" w:rsidRDefault="00923098" w:rsidP="00923098">
      <w:pPr>
        <w:rPr>
          <w:rFonts w:ascii="Myriad Pro" w:hAnsi="Myriad Pro"/>
          <w:lang w:val="en-US"/>
        </w:rPr>
      </w:pPr>
    </w:p>
    <w:p w14:paraId="216A91C6" w14:textId="77777777" w:rsidR="00923098" w:rsidRPr="00923098" w:rsidRDefault="00923098" w:rsidP="00923098">
      <w:pPr>
        <w:rPr>
          <w:rFonts w:ascii="Myriad Pro" w:hAnsi="Myriad Pro"/>
          <w:b/>
          <w:bCs/>
          <w:lang w:val="en-US"/>
        </w:rPr>
      </w:pPr>
      <w:r w:rsidRPr="00923098">
        <w:rPr>
          <w:rFonts w:ascii="Myriad Pro" w:hAnsi="Myriad Pro"/>
          <w:b/>
          <w:bCs/>
          <w:lang w:val="en-US"/>
        </w:rPr>
        <w:t>DENALI - Innovation Meets Visual Performance</w:t>
      </w:r>
    </w:p>
    <w:p w14:paraId="106724E9" w14:textId="77777777" w:rsidR="00923098" w:rsidRPr="00923098" w:rsidRDefault="00923098" w:rsidP="00923098">
      <w:pPr>
        <w:rPr>
          <w:rFonts w:ascii="Myriad Pro" w:hAnsi="Myriad Pro"/>
          <w:lang w:val="en-US"/>
        </w:rPr>
      </w:pPr>
      <w:hyperlink r:id="rId9" w:history="1">
        <w:r w:rsidRPr="00923098">
          <w:rPr>
            <w:rStyle w:val="Hyperlink"/>
            <w:rFonts w:ascii="Myriad Pro" w:hAnsi="Myriad Pro"/>
            <w:lang w:val="en-US"/>
          </w:rPr>
          <w:t>Denali</w:t>
        </w:r>
      </w:hyperlink>
      <w:r w:rsidRPr="00923098">
        <w:rPr>
          <w:rFonts w:ascii="Myriad Pro" w:hAnsi="Myriad Pro"/>
          <w:lang w:val="en-US"/>
        </w:rPr>
        <w:t xml:space="preserve">, ROE </w:t>
      </w:r>
      <w:r w:rsidRPr="00923098">
        <w:rPr>
          <w:lang w:val="en-US"/>
        </w:rPr>
        <w:t>Visual's</w:t>
      </w:r>
      <w:r w:rsidRPr="00923098">
        <w:rPr>
          <w:rFonts w:ascii="Myriad Pro" w:hAnsi="Myriad Pro"/>
          <w:lang w:val="en-US"/>
        </w:rPr>
        <w:t xml:space="preserve"> latest groundbreaking LED solution, redefines visual excellence with its ultra-thin frame, 0.78mm pixel pitch, and native 16:9 resolution. Featuring innovative </w:t>
      </w:r>
      <w:r w:rsidRPr="00923098">
        <w:rPr>
          <w:rFonts w:ascii="Myriad Pro" w:hAnsi="Myriad Pro"/>
          <w:b/>
          <w:bCs/>
          <w:lang w:val="en-US"/>
        </w:rPr>
        <w:t>Micro LED In Package (MIP) t</w:t>
      </w:r>
      <w:r w:rsidRPr="00923098">
        <w:rPr>
          <w:rFonts w:ascii="Myriad Pro" w:hAnsi="Myriad Pro"/>
          <w:lang w:val="en-US"/>
        </w:rPr>
        <w:t xml:space="preserve">echnology, Denali delivers stunning contrast, wide viewing angles, high energy efficiency, and captivating performance—guaranteeing a lasting impression. </w:t>
      </w:r>
    </w:p>
    <w:p w14:paraId="5FFFB929" w14:textId="77777777" w:rsidR="00923098" w:rsidRDefault="00923098" w:rsidP="00923098">
      <w:pPr>
        <w:rPr>
          <w:rFonts w:ascii="Myriad Pro" w:hAnsi="Myriad Pro"/>
          <w:lang w:val="en-US"/>
        </w:rPr>
      </w:pPr>
    </w:p>
    <w:p w14:paraId="3B6ECCDC" w14:textId="77777777" w:rsidR="00892CAB" w:rsidRPr="00892CAB" w:rsidRDefault="00892CAB" w:rsidP="00892CAB">
      <w:pPr>
        <w:rPr>
          <w:rFonts w:ascii="Myriad Pro" w:hAnsi="Myriad Pro"/>
          <w:b/>
          <w:bCs/>
          <w:lang w:val="en-NL"/>
        </w:rPr>
      </w:pPr>
      <w:r w:rsidRPr="00892CAB">
        <w:rPr>
          <w:rFonts w:ascii="Myriad Pro" w:hAnsi="Myriad Pro"/>
          <w:b/>
          <w:bCs/>
          <w:lang w:val="en-NL"/>
        </w:rPr>
        <w:t>Coral - Sustainable Superior Visual Performance</w:t>
      </w:r>
    </w:p>
    <w:p w14:paraId="24B5D676" w14:textId="12A81A81" w:rsidR="00892CAB" w:rsidRPr="00892CAB" w:rsidRDefault="00892CAB" w:rsidP="00892CAB">
      <w:pPr>
        <w:rPr>
          <w:rFonts w:ascii="Myriad Pro" w:hAnsi="Myriad Pro"/>
          <w:lang w:val="en-NL"/>
        </w:rPr>
      </w:pPr>
      <w:hyperlink r:id="rId10" w:history="1">
        <w:r w:rsidRPr="00892CAB">
          <w:rPr>
            <w:rStyle w:val="Hyperlink"/>
            <w:rFonts w:ascii="Myriad Pro" w:hAnsi="Myriad Pro"/>
            <w:lang w:val="en-NL"/>
          </w:rPr>
          <w:t>Coral</w:t>
        </w:r>
      </w:hyperlink>
      <w:r w:rsidRPr="00892CAB">
        <w:rPr>
          <w:rFonts w:ascii="Myriad Pro" w:hAnsi="Myriad Pro"/>
          <w:lang w:val="en-NL"/>
        </w:rPr>
        <w:t xml:space="preserve"> is developed for demanding applications like broadcasting and corporate environments, where precision is key. The Coral CR1.2 panel represents a leap in HD-LED technology, leveraging </w:t>
      </w:r>
      <w:r w:rsidRPr="00892CAB">
        <w:rPr>
          <w:rFonts w:ascii="Myriad Pro" w:hAnsi="Myriad Pro"/>
          <w:b/>
          <w:bCs/>
          <w:lang w:val="en-NL"/>
        </w:rPr>
        <w:t xml:space="preserve">COB (Chip on Board) LED technology </w:t>
      </w:r>
      <w:r w:rsidRPr="00892CAB">
        <w:rPr>
          <w:rFonts w:ascii="Myriad Pro" w:hAnsi="Myriad Pro"/>
          <w:lang w:val="en-NL"/>
        </w:rPr>
        <w:t>for superior performance. The Coral panel offers high contrast, a wide color gamut, and exceptional color accuracy, ensuring a stunning high-definition viewing experience. With a brightness of 1000 nits, a refresh rate of 7680Hz, and an 8:9 aspect ratio supporting native 4K or 8K resolutions, the Coral series sets a new standard for visual quality and energy efficiency in the industry.</w:t>
      </w:r>
    </w:p>
    <w:p w14:paraId="48B1FBC9" w14:textId="77777777" w:rsidR="00892CAB" w:rsidRPr="00892CAB" w:rsidRDefault="00892CAB" w:rsidP="00923098">
      <w:pPr>
        <w:rPr>
          <w:rFonts w:ascii="Myriad Pro" w:hAnsi="Myriad Pro"/>
          <w:lang w:val="en-NL"/>
        </w:rPr>
      </w:pPr>
    </w:p>
    <w:p w14:paraId="77CA7ABE" w14:textId="77777777" w:rsidR="00923098" w:rsidRPr="00BE3E17" w:rsidRDefault="00923098" w:rsidP="00923098">
      <w:pPr>
        <w:rPr>
          <w:rFonts w:ascii="Myriad Pro" w:hAnsi="Myriad Pro"/>
          <w:lang w:val="en-US"/>
        </w:rPr>
      </w:pPr>
      <w:r w:rsidRPr="00BE3E17">
        <w:rPr>
          <w:rFonts w:ascii="Myriad Pro" w:hAnsi="Myriad Pro"/>
          <w:b/>
          <w:bCs/>
          <w:lang w:val="en-US"/>
        </w:rPr>
        <w:t>Discover the Technology</w:t>
      </w:r>
      <w:r w:rsidRPr="00BE3E17">
        <w:rPr>
          <w:rFonts w:ascii="Myriad Pro" w:hAnsi="Myriad Pro"/>
          <w:lang w:val="en-US"/>
        </w:rPr>
        <w:br/>
        <w:t xml:space="preserve">Are you curious about the technology that brings visual excellence to life? Feel invited to join a guided walkthrough of the stand, where ROE </w:t>
      </w:r>
      <w:r>
        <w:rPr>
          <w:lang w:val="en-US"/>
        </w:rPr>
        <w:t>Visual's</w:t>
      </w:r>
      <w:r w:rsidRPr="00BE3E17">
        <w:rPr>
          <w:rFonts w:ascii="Myriad Pro" w:hAnsi="Myriad Pro"/>
          <w:lang w:val="en-US"/>
        </w:rPr>
        <w:t xml:space="preserve"> product experts will share in-depth insights into the innovative technology behind these LED panels. Book your walkthrough </w:t>
      </w:r>
      <w:hyperlink r:id="rId11" w:history="1">
        <w:r w:rsidRPr="00BE3E17">
          <w:rPr>
            <w:rStyle w:val="Hyperlink"/>
            <w:rFonts w:ascii="Myriad Pro" w:hAnsi="Myriad Pro"/>
            <w:b/>
            <w:bCs/>
            <w:lang w:val="en-US"/>
          </w:rPr>
          <w:t>here.</w:t>
        </w:r>
      </w:hyperlink>
    </w:p>
    <w:p w14:paraId="768A6742" w14:textId="77777777" w:rsidR="00923098" w:rsidRDefault="00923098" w:rsidP="00923098">
      <w:pPr>
        <w:rPr>
          <w:rFonts w:ascii="Myriad Pro" w:hAnsi="Myriad Pro"/>
          <w:lang w:val="en-US"/>
        </w:rPr>
      </w:pPr>
    </w:p>
    <w:p w14:paraId="1B5FA9EF" w14:textId="77777777" w:rsidR="00892CAB" w:rsidRDefault="00892CAB" w:rsidP="00923098">
      <w:pPr>
        <w:rPr>
          <w:rFonts w:ascii="Myriad Pro" w:hAnsi="Myriad Pro"/>
          <w:lang w:val="en-US"/>
        </w:rPr>
      </w:pPr>
    </w:p>
    <w:p w14:paraId="68E56A74" w14:textId="77777777" w:rsidR="00892CAB" w:rsidRDefault="00892CAB" w:rsidP="00923098">
      <w:pPr>
        <w:rPr>
          <w:rFonts w:ascii="Myriad Pro" w:hAnsi="Myriad Pro"/>
          <w:lang w:val="en-US"/>
        </w:rPr>
      </w:pPr>
    </w:p>
    <w:p w14:paraId="70239E34" w14:textId="77777777" w:rsidR="00923098" w:rsidRPr="00BE3E17" w:rsidRDefault="00923098" w:rsidP="00923098">
      <w:pPr>
        <w:rPr>
          <w:rFonts w:ascii="Myriad Pro" w:hAnsi="Myriad Pro"/>
          <w:lang w:val="en-US"/>
        </w:rPr>
      </w:pPr>
    </w:p>
    <w:p w14:paraId="30566B2F" w14:textId="77777777" w:rsidR="00923098" w:rsidRPr="00BE3E17" w:rsidRDefault="00923098" w:rsidP="00923098">
      <w:pPr>
        <w:rPr>
          <w:rFonts w:ascii="Myriad Pro" w:hAnsi="Myriad Pro"/>
          <w:b/>
          <w:bCs/>
          <w:lang w:val="en-US"/>
        </w:rPr>
      </w:pPr>
      <w:r w:rsidRPr="00BE3E17">
        <w:rPr>
          <w:rFonts w:ascii="Myriad Pro" w:hAnsi="Myriad Pro"/>
          <w:lang w:val="en-US"/>
        </w:rPr>
        <w:t xml:space="preserve">Join the ROE Visual team and discover how ROE Visual redefines </w:t>
      </w:r>
      <w:r>
        <w:rPr>
          <w:lang w:val="en-US"/>
        </w:rPr>
        <w:t>what's</w:t>
      </w:r>
      <w:r w:rsidRPr="00BE3E17">
        <w:rPr>
          <w:rFonts w:ascii="Myriad Pro" w:hAnsi="Myriad Pro"/>
          <w:lang w:val="en-US"/>
        </w:rPr>
        <w:t xml:space="preserve"> possible in visual technology. The future of visual excellence is here; </w:t>
      </w:r>
      <w:r>
        <w:rPr>
          <w:lang w:val="en-US"/>
        </w:rPr>
        <w:t>find</w:t>
      </w:r>
      <w:r w:rsidRPr="00BE3E17">
        <w:rPr>
          <w:rFonts w:ascii="Myriad Pro" w:hAnsi="Myriad Pro"/>
          <w:lang w:val="en-US"/>
        </w:rPr>
        <w:t xml:space="preserve"> it at the </w:t>
      </w:r>
      <w:r w:rsidRPr="00BE3E17">
        <w:rPr>
          <w:rFonts w:ascii="Myriad Pro" w:hAnsi="Myriad Pro"/>
          <w:b/>
          <w:bCs/>
          <w:lang w:val="en-US"/>
        </w:rPr>
        <w:t>ROE Visual Stand in Hall 3, Stand 3P300.</w:t>
      </w:r>
    </w:p>
    <w:p w14:paraId="7A20A4EE" w14:textId="77777777" w:rsidR="00923098" w:rsidRPr="00BE3E17" w:rsidRDefault="00923098" w:rsidP="00923098">
      <w:pPr>
        <w:rPr>
          <w:rFonts w:ascii="Myriad Pro" w:hAnsi="Myriad Pro"/>
          <w:lang w:val="en-US"/>
        </w:rPr>
      </w:pPr>
    </w:p>
    <w:p w14:paraId="51642530" w14:textId="77777777" w:rsidR="00923098" w:rsidRPr="00BE3E17" w:rsidRDefault="00923098" w:rsidP="00923098">
      <w:pPr>
        <w:jc w:val="center"/>
        <w:rPr>
          <w:rFonts w:ascii="Myriad Pro" w:hAnsi="Myriad Pro"/>
          <w:lang w:val="en-US"/>
        </w:rPr>
      </w:pPr>
      <w:r w:rsidRPr="00BE3E17">
        <w:rPr>
          <w:rFonts w:ascii="Myriad Pro" w:hAnsi="Myriad Pro"/>
          <w:lang w:val="en-US"/>
        </w:rPr>
        <w:t>**ENDS**</w:t>
      </w:r>
    </w:p>
    <w:p w14:paraId="09F37D7B" w14:textId="77777777" w:rsidR="00923098" w:rsidRPr="00BE3E17" w:rsidRDefault="00923098" w:rsidP="00923098">
      <w:pPr>
        <w:rPr>
          <w:rFonts w:ascii="Myriad Pro" w:hAnsi="Myriad Pro"/>
          <w:lang w:val="en-US"/>
        </w:rPr>
      </w:pPr>
    </w:p>
    <w:p w14:paraId="5D217F65" w14:textId="77777777" w:rsidR="00923098" w:rsidRPr="00BE3E17" w:rsidRDefault="00923098" w:rsidP="00923098">
      <w:pPr>
        <w:rPr>
          <w:rFonts w:ascii="Myriad Pro" w:hAnsi="Myriad Pro" w:cs="Segoe UI"/>
          <w:color w:val="0F0F0F"/>
          <w:lang w:val="en-US"/>
        </w:rPr>
      </w:pPr>
      <w:r w:rsidRPr="00BE3E17">
        <w:rPr>
          <w:rFonts w:ascii="Myriad Pro" w:hAnsi="Myriad Pro" w:cs="Segoe UI"/>
          <w:color w:val="0F0F0F"/>
          <w:lang w:val="en-US"/>
        </w:rPr>
        <w:t xml:space="preserve">For media inquiries or to schedule a meeting at ISE Barcelona, please contact </w:t>
      </w:r>
      <w:hyperlink r:id="rId12" w:history="1">
        <w:r w:rsidRPr="00BE3E17">
          <w:rPr>
            <w:rStyle w:val="Hyperlink"/>
            <w:rFonts w:ascii="Myriad Pro" w:hAnsi="Myriad Pro" w:cs="Segoe UI"/>
            <w:lang w:val="en-US"/>
          </w:rPr>
          <w:t>marina@roevisual.eu</w:t>
        </w:r>
      </w:hyperlink>
    </w:p>
    <w:p w14:paraId="692129DE" w14:textId="77777777" w:rsidR="00923098" w:rsidRDefault="00923098" w:rsidP="00923098">
      <w:pPr>
        <w:rPr>
          <w:rFonts w:ascii="Myriad Pro" w:hAnsi="Myriad Pro"/>
          <w:lang w:val="en-US"/>
        </w:rPr>
      </w:pPr>
      <w:r w:rsidRPr="00BE3E17">
        <w:rPr>
          <w:rFonts w:ascii="Myriad Pro" w:hAnsi="Myriad Pro"/>
          <w:lang w:val="en-US"/>
        </w:rPr>
        <w:t> </w:t>
      </w:r>
    </w:p>
    <w:p w14:paraId="29F46AC1" w14:textId="77777777" w:rsidR="007B4CCA" w:rsidRPr="00BE3E17" w:rsidRDefault="007B4CCA" w:rsidP="00923098">
      <w:pPr>
        <w:rPr>
          <w:rFonts w:ascii="Myriad Pro" w:hAnsi="Myriad Pro"/>
          <w:lang w:val="en-US"/>
        </w:rPr>
      </w:pPr>
    </w:p>
    <w:p w14:paraId="3850243B" w14:textId="77777777" w:rsidR="00923098" w:rsidRPr="00BE3E17" w:rsidRDefault="00923098" w:rsidP="00923098">
      <w:pPr>
        <w:rPr>
          <w:rFonts w:ascii="Myriad Pro" w:hAnsi="Myriad Pro"/>
          <w:lang w:val="en-US"/>
        </w:rPr>
      </w:pPr>
    </w:p>
    <w:p w14:paraId="758ACB90" w14:textId="77777777" w:rsidR="00923098" w:rsidRPr="00BE3E17" w:rsidRDefault="00923098" w:rsidP="00923098">
      <w:pPr>
        <w:rPr>
          <w:rFonts w:ascii="Myriad Pro" w:hAnsi="Myriad Pro"/>
          <w:lang w:val="en-US"/>
        </w:rPr>
      </w:pPr>
      <w:r w:rsidRPr="00BE3E17">
        <w:rPr>
          <w:rFonts w:ascii="Myriad Pro" w:hAnsi="Myriad Pro"/>
          <w:b/>
          <w:bCs/>
          <w:lang w:val="en-US"/>
        </w:rPr>
        <w:t>About ROE Visual</w:t>
      </w:r>
      <w:r w:rsidRPr="00BE3E17">
        <w:rPr>
          <w:rFonts w:ascii="MS Gothic" w:eastAsia="MS Gothic" w:hAnsi="MS Gothic" w:cs="MS Gothic" w:hint="eastAsia"/>
          <w:b/>
          <w:bCs/>
          <w:lang w:val="en-US"/>
        </w:rPr>
        <w:t> </w:t>
      </w:r>
      <w:r w:rsidRPr="00BE3E17">
        <w:rPr>
          <w:rFonts w:ascii="Myriad Pro" w:hAnsi="Myriad Pro"/>
          <w:lang w:val="en-US"/>
        </w:rPr>
        <w:br/>
        <w:t>ROE Visual delivers cutting-edge LED display technology that empowers creatives, designers, and technical professionals worldwide to bring their visions to life.</w:t>
      </w:r>
    </w:p>
    <w:p w14:paraId="68B0553C" w14:textId="77777777" w:rsidR="00923098" w:rsidRPr="00BE3E17" w:rsidRDefault="00923098" w:rsidP="00923098">
      <w:pPr>
        <w:rPr>
          <w:rFonts w:ascii="Myriad Pro" w:hAnsi="Myriad Pro"/>
          <w:lang w:val="en-US"/>
        </w:rPr>
      </w:pPr>
      <w:r w:rsidRPr="00BE3E17">
        <w:rPr>
          <w:rFonts w:ascii="Myriad Pro" w:hAnsi="Myriad Pro"/>
          <w:lang w:val="en-US"/>
        </w:rPr>
        <w:t>Founded in 2006, ROE Visual creates the </w:t>
      </w:r>
      <w:r>
        <w:rPr>
          <w:lang w:val="en-US"/>
        </w:rPr>
        <w:t>world's</w:t>
      </w:r>
      <w:r w:rsidRPr="00BE3E17">
        <w:rPr>
          <w:rFonts w:ascii="Myriad Pro" w:hAnsi="Myriad Pro"/>
          <w:lang w:val="en-US"/>
        </w:rPr>
        <w:t> finest LED display solutions by combining advanced technology, premium components, and a passion for innovation. This dedication has set ROE Visual as the industry standard in markets spanning Touring, Virtual Production, Broadcast, and Fixed Installation. With headquarters in China and a robust network of regional offices, ROE Visual provides expert knowledge, personalized service, and comprehensive global support.</w:t>
      </w:r>
    </w:p>
    <w:p w14:paraId="4FC2DDA6" w14:textId="77777777" w:rsidR="00923098" w:rsidRPr="00BE3E17" w:rsidRDefault="00923098" w:rsidP="00923098">
      <w:pPr>
        <w:rPr>
          <w:rFonts w:ascii="Myriad Pro" w:hAnsi="Myriad Pro"/>
          <w:lang w:val="en-US"/>
        </w:rPr>
      </w:pPr>
      <w:r w:rsidRPr="00BE3E17">
        <w:rPr>
          <w:rFonts w:ascii="Myriad Pro" w:hAnsi="Myriad Pro"/>
          <w:lang w:val="en-US"/>
        </w:rPr>
        <w:t>For more information, please visit </w:t>
      </w:r>
      <w:hyperlink r:id="rId13" w:history="1">
        <w:r w:rsidRPr="00BE3E17">
          <w:rPr>
            <w:rStyle w:val="Hyperlink"/>
            <w:rFonts w:ascii="Myriad Pro" w:hAnsi="Myriad Pro"/>
            <w:lang w:val="en-US"/>
          </w:rPr>
          <w:t>www.roevisual.com</w:t>
        </w:r>
      </w:hyperlink>
      <w:r w:rsidRPr="00BE3E17">
        <w:rPr>
          <w:rFonts w:ascii="Myriad Pro" w:hAnsi="Myriad Pro"/>
          <w:lang w:val="en-US"/>
        </w:rPr>
        <w:t>.</w:t>
      </w:r>
    </w:p>
    <w:p w14:paraId="01BE1701" w14:textId="77777777" w:rsidR="00923098" w:rsidRPr="00BE3E17" w:rsidRDefault="00923098" w:rsidP="00923098">
      <w:pPr>
        <w:rPr>
          <w:rFonts w:ascii="Myriad Pro" w:hAnsi="Myriad Pro"/>
          <w:lang w:val="en-US"/>
        </w:rPr>
      </w:pPr>
      <w:r w:rsidRPr="00BE3E17">
        <w:rPr>
          <w:rFonts w:ascii="Myriad Pro" w:hAnsi="Myriad Pro"/>
          <w:lang w:val="en-US"/>
        </w:rPr>
        <w:t> </w:t>
      </w:r>
    </w:p>
    <w:p w14:paraId="748531D7" w14:textId="77777777" w:rsidR="00923098" w:rsidRPr="00BE3E17" w:rsidRDefault="00923098" w:rsidP="00923098">
      <w:pPr>
        <w:rPr>
          <w:rFonts w:ascii="Myriad Pro" w:hAnsi="Myriad Pro"/>
          <w:lang w:val="en-US"/>
        </w:rPr>
      </w:pPr>
    </w:p>
    <w:p w14:paraId="34D5F2F4" w14:textId="77777777" w:rsidR="00923098" w:rsidRPr="00BE3E17" w:rsidRDefault="00923098" w:rsidP="00923098">
      <w:pPr>
        <w:rPr>
          <w:rFonts w:ascii="Myriad Pro" w:hAnsi="Myriad Pro"/>
          <w:lang w:val="en-US"/>
        </w:rPr>
      </w:pPr>
    </w:p>
    <w:p w14:paraId="0ED64FFD" w14:textId="77777777" w:rsidR="00923098" w:rsidRPr="00BE3E17" w:rsidRDefault="00923098" w:rsidP="00923098">
      <w:pPr>
        <w:rPr>
          <w:lang w:val="en-US"/>
        </w:rPr>
      </w:pPr>
    </w:p>
    <w:p w14:paraId="20121F51" w14:textId="77777777" w:rsidR="004E6E7B" w:rsidRPr="00923098" w:rsidRDefault="004E6E7B" w:rsidP="000666E6">
      <w:pPr>
        <w:rPr>
          <w:rFonts w:ascii="Myriad Pro" w:hAnsi="Myriad Pro" w:cstheme="minorHAnsi"/>
          <w:color w:val="000000" w:themeColor="text1"/>
          <w:lang w:val="en-US"/>
        </w:rPr>
      </w:pPr>
    </w:p>
    <w:sectPr w:rsidR="004E6E7B" w:rsidRPr="00923098" w:rsidSect="006E1B73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8BA9C" w14:textId="77777777" w:rsidR="009E42CD" w:rsidRDefault="009E42CD" w:rsidP="00174314">
      <w:r>
        <w:separator/>
      </w:r>
    </w:p>
  </w:endnote>
  <w:endnote w:type="continuationSeparator" w:id="0">
    <w:p w14:paraId="006E7DBC" w14:textId="77777777" w:rsidR="009E42CD" w:rsidRDefault="009E42CD" w:rsidP="0017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umanist777BT-LightB">
    <w:altName w:val="Calibri"/>
    <w:panose1 w:val="020B0604020202020204"/>
    <w:charset w:val="00"/>
    <w:family w:val="swiss"/>
    <w:pitch w:val="variable"/>
    <w:sig w:usb0="800000AF" w:usb1="1000204A" w:usb2="00000000" w:usb3="00000000" w:csb0="00000011" w:csb1="00000000"/>
  </w:font>
  <w:font w:name="Myriad Pro">
    <w:panose1 w:val="020B0604020202020204"/>
    <w:charset w:val="00"/>
    <w:family w:val="swiss"/>
    <w:notTrueType/>
    <w:pitch w:val="variable"/>
    <w:sig w:usb0="A00002AF" w:usb1="5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B6775" w14:textId="3C662D16" w:rsidR="001B2B15" w:rsidRPr="001B2B15" w:rsidRDefault="001B2B15" w:rsidP="00B12625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BCF3A" w14:textId="747E2E2A" w:rsidR="001B2B15" w:rsidRDefault="001B2B15" w:rsidP="001B2B15">
    <w:pPr>
      <w:pStyle w:val="Footer"/>
      <w:jc w:val="both"/>
    </w:pPr>
  </w:p>
  <w:p w14:paraId="4D8C0998" w14:textId="77777777" w:rsidR="00AC3529" w:rsidRPr="00310E33" w:rsidRDefault="00AC3529" w:rsidP="00AC3529">
    <w:pPr>
      <w:pStyle w:val="Footer"/>
      <w:rPr>
        <w:b/>
        <w:lang w:val="en-US"/>
      </w:rPr>
    </w:pPr>
    <w:r w:rsidRPr="00310E33">
      <w:rPr>
        <w:b/>
        <w:lang w:val="en-US"/>
      </w:rPr>
      <w:t>Press Contact:</w:t>
    </w:r>
  </w:p>
  <w:p w14:paraId="1058FD10" w14:textId="77777777" w:rsidR="00AC3529" w:rsidRPr="00310E33" w:rsidRDefault="00AC3529" w:rsidP="00AC3529">
    <w:pPr>
      <w:pStyle w:val="Footer"/>
      <w:jc w:val="both"/>
      <w:rPr>
        <w:lang w:val="en-US"/>
      </w:rPr>
    </w:pPr>
    <w:r w:rsidRPr="00310E33">
      <w:rPr>
        <w:lang w:val="en-US"/>
      </w:rPr>
      <w:t xml:space="preserve">Marina </w:t>
    </w:r>
    <w:proofErr w:type="spellStart"/>
    <w:r w:rsidRPr="00310E33">
      <w:rPr>
        <w:lang w:val="en-US"/>
      </w:rPr>
      <w:t>Prak</w:t>
    </w:r>
    <w:proofErr w:type="spellEnd"/>
    <w:r w:rsidRPr="00310E33">
      <w:rPr>
        <w:lang w:val="en-US"/>
      </w:rPr>
      <w:t>, Marketing Manager</w:t>
    </w:r>
  </w:p>
  <w:p w14:paraId="40F1176B" w14:textId="4D62A60F" w:rsidR="00AC3529" w:rsidRPr="00310E33" w:rsidRDefault="00AC3529" w:rsidP="00AC3529">
    <w:pPr>
      <w:pStyle w:val="Footer"/>
      <w:jc w:val="both"/>
      <w:rPr>
        <w:lang w:val="en-US"/>
      </w:rPr>
    </w:pPr>
    <w:r w:rsidRPr="00310E33">
      <w:rPr>
        <w:lang w:val="en-US"/>
      </w:rPr>
      <w:t xml:space="preserve">ROE Visual </w:t>
    </w:r>
    <w:r w:rsidR="00C03B21" w:rsidRPr="00310E33">
      <w:rPr>
        <w:lang w:val="en-US"/>
      </w:rPr>
      <w:t>Co. Ltd.</w:t>
    </w:r>
  </w:p>
  <w:p w14:paraId="7C1C3E15" w14:textId="77777777" w:rsidR="00AC3529" w:rsidRPr="00310E33" w:rsidRDefault="00AC3529" w:rsidP="00AC3529">
    <w:pPr>
      <w:pStyle w:val="Footer"/>
      <w:jc w:val="both"/>
      <w:rPr>
        <w:rStyle w:val="Hyperlink"/>
        <w:color w:val="auto"/>
        <w:u w:val="none"/>
        <w:lang w:val="en-US"/>
      </w:rPr>
    </w:pPr>
    <w:r w:rsidRPr="00310E33">
      <w:rPr>
        <w:lang w:val="en-US"/>
      </w:rPr>
      <w:t xml:space="preserve">T: +31 50 211 0990 E: </w:t>
    </w:r>
    <w:hyperlink r:id="rId1" w:history="1">
      <w:r w:rsidRPr="00310E33">
        <w:rPr>
          <w:rStyle w:val="Hyperlink"/>
          <w:lang w:val="en-US"/>
        </w:rPr>
        <w:t>marina@roevisual.eu</w:t>
      </w:r>
    </w:hyperlink>
    <w:r w:rsidRPr="00310E33">
      <w:rPr>
        <w:rStyle w:val="Hyperlink"/>
        <w:color w:val="auto"/>
        <w:u w:val="none"/>
        <w:lang w:val="en-US"/>
      </w:rPr>
      <w:t xml:space="preserve"> </w:t>
    </w:r>
  </w:p>
  <w:p w14:paraId="6286A024" w14:textId="77777777" w:rsidR="00AC3529" w:rsidRPr="00E62785" w:rsidRDefault="00AC3529" w:rsidP="00AC3529">
    <w:pPr>
      <w:pStyle w:val="Footer"/>
      <w:jc w:val="both"/>
      <w:rPr>
        <w:lang w:val="en-US"/>
      </w:rPr>
    </w:pPr>
    <w:r>
      <w:fldChar w:fldCharType="begin"/>
    </w:r>
    <w:r w:rsidRPr="00892CAB">
      <w:rPr>
        <w:lang w:val="en-US"/>
      </w:rPr>
      <w:instrText>HYPERLINK "http://www.roevisual.com"</w:instrText>
    </w:r>
    <w:r>
      <w:fldChar w:fldCharType="separate"/>
    </w:r>
    <w:r w:rsidRPr="00E62785">
      <w:rPr>
        <w:rStyle w:val="Hyperlink"/>
        <w:lang w:val="en-US"/>
      </w:rPr>
      <w:t>www.roevisual.com</w:t>
    </w:r>
    <w:r>
      <w:rPr>
        <w:rStyle w:val="Hyperlink"/>
        <w:lang w:val="en-US"/>
      </w:rPr>
      <w:fldChar w:fldCharType="end"/>
    </w:r>
  </w:p>
  <w:p w14:paraId="0E8E91F8" w14:textId="77777777" w:rsidR="00AC3529" w:rsidRPr="00DF1A10" w:rsidRDefault="00AC352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80EAB" w14:textId="77777777" w:rsidR="009E42CD" w:rsidRDefault="009E42CD" w:rsidP="00174314">
      <w:r>
        <w:separator/>
      </w:r>
    </w:p>
  </w:footnote>
  <w:footnote w:type="continuationSeparator" w:id="0">
    <w:p w14:paraId="30323857" w14:textId="77777777" w:rsidR="009E42CD" w:rsidRDefault="009E42CD" w:rsidP="00174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C1C85" w14:textId="5203A7CF" w:rsidR="00174314" w:rsidRDefault="00533197" w:rsidP="00657BA2">
    <w:pPr>
      <w:pStyle w:val="Header"/>
      <w:jc w:val="cent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49835E" wp14:editId="4B24CEFE">
              <wp:simplePos x="0" y="0"/>
              <wp:positionH relativeFrom="column">
                <wp:posOffset>-948957</wp:posOffset>
              </wp:positionH>
              <wp:positionV relativeFrom="paragraph">
                <wp:posOffset>818781</wp:posOffset>
              </wp:positionV>
              <wp:extent cx="7659329" cy="0"/>
              <wp:effectExtent l="0" t="12700" r="24765" b="127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59329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EC07F" id="Straight Connector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7pt,64.45pt" to="528.4pt,6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" strokecolor="#c00000" strokeweight="1.5pt">
              <v:stroke joinstyle="miter"/>
            </v:line>
          </w:pict>
        </mc:Fallback>
      </mc:AlternateContent>
    </w:r>
    <w:r>
      <w:rPr>
        <w:noProof/>
        <w:lang w:val="de-DE" w:eastAsia="de-DE"/>
      </w:rPr>
      <w:drawing>
        <wp:inline distT="0" distB="0" distL="0" distR="0" wp14:anchorId="73F59BBD" wp14:editId="3064A0BD">
          <wp:extent cx="1471784" cy="690921"/>
          <wp:effectExtent l="0" t="0" r="190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9FD4E" w14:textId="2F8A37CD" w:rsidR="00533197" w:rsidRDefault="00533197" w:rsidP="00284621">
    <w:pPr>
      <w:pStyle w:val="Header"/>
      <w:tabs>
        <w:tab w:val="left" w:pos="1889"/>
        <w:tab w:val="center" w:pos="4536"/>
      </w:tabs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9684F2" wp14:editId="35C0B510">
              <wp:simplePos x="0" y="0"/>
              <wp:positionH relativeFrom="column">
                <wp:posOffset>-880130</wp:posOffset>
              </wp:positionH>
              <wp:positionV relativeFrom="paragraph">
                <wp:posOffset>808949</wp:posOffset>
              </wp:positionV>
              <wp:extent cx="7560432" cy="0"/>
              <wp:effectExtent l="0" t="12700" r="2159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60432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66432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3pt,63.7pt" to="526pt,63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" strokecolor="#c00000" strokeweight="1.5pt">
              <v:stroke joinstyle="miter"/>
            </v:line>
          </w:pict>
        </mc:Fallback>
      </mc:AlternateContent>
    </w:r>
    <w:r w:rsidR="00284621">
      <w:tab/>
    </w:r>
    <w:r w:rsidR="00284621">
      <w:tab/>
    </w:r>
    <w:r>
      <w:rPr>
        <w:noProof/>
        <w:lang w:val="de-DE" w:eastAsia="de-DE"/>
      </w:rPr>
      <w:drawing>
        <wp:inline distT="0" distB="0" distL="0" distR="0" wp14:anchorId="77897FC7" wp14:editId="129F63D3">
          <wp:extent cx="1471784" cy="690921"/>
          <wp:effectExtent l="0" t="0" r="190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8B78B4" w14:textId="77777777" w:rsidR="00533197" w:rsidRDefault="00533197" w:rsidP="00284621">
    <w:pPr>
      <w:pStyle w:val="Header"/>
      <w:tabs>
        <w:tab w:val="left" w:pos="1889"/>
        <w:tab w:val="cente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F2344"/>
    <w:multiLevelType w:val="hybridMultilevel"/>
    <w:tmpl w:val="9D483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747F9"/>
    <w:multiLevelType w:val="hybridMultilevel"/>
    <w:tmpl w:val="C4186F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B92286"/>
    <w:multiLevelType w:val="multilevel"/>
    <w:tmpl w:val="62386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0380F1E"/>
    <w:multiLevelType w:val="multilevel"/>
    <w:tmpl w:val="53126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8208F4"/>
    <w:multiLevelType w:val="hybridMultilevel"/>
    <w:tmpl w:val="2EE214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2490A"/>
    <w:multiLevelType w:val="hybridMultilevel"/>
    <w:tmpl w:val="ADFC4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543F1E"/>
    <w:multiLevelType w:val="multilevel"/>
    <w:tmpl w:val="241A7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927622"/>
    <w:multiLevelType w:val="multilevel"/>
    <w:tmpl w:val="A704C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23B12E4"/>
    <w:multiLevelType w:val="multilevel"/>
    <w:tmpl w:val="AF56F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F86453"/>
    <w:multiLevelType w:val="multilevel"/>
    <w:tmpl w:val="15C69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5C43AD8"/>
    <w:multiLevelType w:val="hybridMultilevel"/>
    <w:tmpl w:val="67B63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8A4B9F"/>
    <w:multiLevelType w:val="hybridMultilevel"/>
    <w:tmpl w:val="C714F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607B02"/>
    <w:multiLevelType w:val="multilevel"/>
    <w:tmpl w:val="81DEA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B53792"/>
    <w:multiLevelType w:val="multilevel"/>
    <w:tmpl w:val="1B22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510B9C"/>
    <w:multiLevelType w:val="multilevel"/>
    <w:tmpl w:val="235A9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5C10FE"/>
    <w:multiLevelType w:val="multilevel"/>
    <w:tmpl w:val="050C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8960B1B"/>
    <w:multiLevelType w:val="multilevel"/>
    <w:tmpl w:val="612AF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F51386C"/>
    <w:multiLevelType w:val="hybridMultilevel"/>
    <w:tmpl w:val="9F96A7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416FFC"/>
    <w:multiLevelType w:val="multilevel"/>
    <w:tmpl w:val="AA2C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4299176">
    <w:abstractNumId w:val="1"/>
  </w:num>
  <w:num w:numId="2" w16cid:durableId="858661122">
    <w:abstractNumId w:val="5"/>
  </w:num>
  <w:num w:numId="3" w16cid:durableId="1433358463">
    <w:abstractNumId w:val="10"/>
  </w:num>
  <w:num w:numId="4" w16cid:durableId="1334066806">
    <w:abstractNumId w:val="7"/>
  </w:num>
  <w:num w:numId="5" w16cid:durableId="1659767154">
    <w:abstractNumId w:val="9"/>
  </w:num>
  <w:num w:numId="6" w16cid:durableId="190581158">
    <w:abstractNumId w:val="2"/>
  </w:num>
  <w:num w:numId="7" w16cid:durableId="1482499865">
    <w:abstractNumId w:val="15"/>
  </w:num>
  <w:num w:numId="8" w16cid:durableId="123547433">
    <w:abstractNumId w:val="12"/>
  </w:num>
  <w:num w:numId="9" w16cid:durableId="1844970380">
    <w:abstractNumId w:val="3"/>
  </w:num>
  <w:num w:numId="10" w16cid:durableId="67387346">
    <w:abstractNumId w:val="17"/>
  </w:num>
  <w:num w:numId="11" w16cid:durableId="939294642">
    <w:abstractNumId w:val="0"/>
  </w:num>
  <w:num w:numId="12" w16cid:durableId="400032234">
    <w:abstractNumId w:val="14"/>
  </w:num>
  <w:num w:numId="13" w16cid:durableId="1792743819">
    <w:abstractNumId w:val="6"/>
  </w:num>
  <w:num w:numId="14" w16cid:durableId="1116020366">
    <w:abstractNumId w:val="4"/>
  </w:num>
  <w:num w:numId="15" w16cid:durableId="844514342">
    <w:abstractNumId w:val="11"/>
  </w:num>
  <w:num w:numId="16" w16cid:durableId="1560096708">
    <w:abstractNumId w:val="13"/>
  </w:num>
  <w:num w:numId="17" w16cid:durableId="1686589257">
    <w:abstractNumId w:val="16"/>
  </w:num>
  <w:num w:numId="18" w16cid:durableId="1197545461">
    <w:abstractNumId w:val="18"/>
  </w:num>
  <w:num w:numId="19" w16cid:durableId="18599316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F71"/>
    <w:rsid w:val="00015686"/>
    <w:rsid w:val="00021180"/>
    <w:rsid w:val="0002485A"/>
    <w:rsid w:val="00025085"/>
    <w:rsid w:val="00025B2F"/>
    <w:rsid w:val="00025CB1"/>
    <w:rsid w:val="00027FC0"/>
    <w:rsid w:val="00036D15"/>
    <w:rsid w:val="00044747"/>
    <w:rsid w:val="000523FC"/>
    <w:rsid w:val="000532AA"/>
    <w:rsid w:val="00061EC6"/>
    <w:rsid w:val="00063559"/>
    <w:rsid w:val="00063E52"/>
    <w:rsid w:val="000666E6"/>
    <w:rsid w:val="00081A12"/>
    <w:rsid w:val="000908B2"/>
    <w:rsid w:val="00092D41"/>
    <w:rsid w:val="000948D4"/>
    <w:rsid w:val="000A15D6"/>
    <w:rsid w:val="000A29BF"/>
    <w:rsid w:val="000A4D66"/>
    <w:rsid w:val="000A69D6"/>
    <w:rsid w:val="000A6BD6"/>
    <w:rsid w:val="000B031E"/>
    <w:rsid w:val="000B43FB"/>
    <w:rsid w:val="000C3590"/>
    <w:rsid w:val="000C749D"/>
    <w:rsid w:val="000D225A"/>
    <w:rsid w:val="000D3064"/>
    <w:rsid w:val="000D356C"/>
    <w:rsid w:val="000E1CC4"/>
    <w:rsid w:val="000E2A20"/>
    <w:rsid w:val="000E5323"/>
    <w:rsid w:val="000E6DA1"/>
    <w:rsid w:val="000E741A"/>
    <w:rsid w:val="000F0EC7"/>
    <w:rsid w:val="000F49E5"/>
    <w:rsid w:val="000F5486"/>
    <w:rsid w:val="001018DD"/>
    <w:rsid w:val="001070D3"/>
    <w:rsid w:val="00113EB7"/>
    <w:rsid w:val="00122617"/>
    <w:rsid w:val="0012597E"/>
    <w:rsid w:val="00127BB8"/>
    <w:rsid w:val="001300C5"/>
    <w:rsid w:val="0013157E"/>
    <w:rsid w:val="00133EEF"/>
    <w:rsid w:val="0013473E"/>
    <w:rsid w:val="00136060"/>
    <w:rsid w:val="001370C0"/>
    <w:rsid w:val="00137743"/>
    <w:rsid w:val="0014218B"/>
    <w:rsid w:val="001425E0"/>
    <w:rsid w:val="00150F2D"/>
    <w:rsid w:val="001517A0"/>
    <w:rsid w:val="00153199"/>
    <w:rsid w:val="001563A5"/>
    <w:rsid w:val="001602C9"/>
    <w:rsid w:val="00160B59"/>
    <w:rsid w:val="001614BB"/>
    <w:rsid w:val="001616CA"/>
    <w:rsid w:val="00166A3E"/>
    <w:rsid w:val="00174314"/>
    <w:rsid w:val="00181652"/>
    <w:rsid w:val="00186654"/>
    <w:rsid w:val="00194FC1"/>
    <w:rsid w:val="001A39F7"/>
    <w:rsid w:val="001B2B15"/>
    <w:rsid w:val="001B7638"/>
    <w:rsid w:val="001C6F93"/>
    <w:rsid w:val="001D18D3"/>
    <w:rsid w:val="001D3A99"/>
    <w:rsid w:val="001D61EB"/>
    <w:rsid w:val="001D6899"/>
    <w:rsid w:val="001D6B9F"/>
    <w:rsid w:val="001D7722"/>
    <w:rsid w:val="001E2478"/>
    <w:rsid w:val="001E33B2"/>
    <w:rsid w:val="001F32F4"/>
    <w:rsid w:val="001F3A51"/>
    <w:rsid w:val="0020677B"/>
    <w:rsid w:val="002172A8"/>
    <w:rsid w:val="002239F0"/>
    <w:rsid w:val="00227E79"/>
    <w:rsid w:val="00232C23"/>
    <w:rsid w:val="0024454D"/>
    <w:rsid w:val="0025517A"/>
    <w:rsid w:val="002565C5"/>
    <w:rsid w:val="00270AB3"/>
    <w:rsid w:val="00274A15"/>
    <w:rsid w:val="002756E1"/>
    <w:rsid w:val="00284621"/>
    <w:rsid w:val="002930FB"/>
    <w:rsid w:val="00295CBC"/>
    <w:rsid w:val="002A5CEF"/>
    <w:rsid w:val="002B2DDD"/>
    <w:rsid w:val="002B33CE"/>
    <w:rsid w:val="002B41F5"/>
    <w:rsid w:val="002B4C03"/>
    <w:rsid w:val="002B5B4D"/>
    <w:rsid w:val="002B6369"/>
    <w:rsid w:val="002B7F78"/>
    <w:rsid w:val="002C3CD8"/>
    <w:rsid w:val="002C42B2"/>
    <w:rsid w:val="002D0F7E"/>
    <w:rsid w:val="002D4B0E"/>
    <w:rsid w:val="002E1B29"/>
    <w:rsid w:val="002E21E2"/>
    <w:rsid w:val="002E5A19"/>
    <w:rsid w:val="002E7556"/>
    <w:rsid w:val="002F23A3"/>
    <w:rsid w:val="002F7281"/>
    <w:rsid w:val="003021D8"/>
    <w:rsid w:val="003027FC"/>
    <w:rsid w:val="0030533E"/>
    <w:rsid w:val="00305777"/>
    <w:rsid w:val="00310E33"/>
    <w:rsid w:val="00320B9C"/>
    <w:rsid w:val="00323734"/>
    <w:rsid w:val="00331DFF"/>
    <w:rsid w:val="0033535E"/>
    <w:rsid w:val="0033798A"/>
    <w:rsid w:val="00340E20"/>
    <w:rsid w:val="003413EC"/>
    <w:rsid w:val="00342878"/>
    <w:rsid w:val="0034754E"/>
    <w:rsid w:val="00350633"/>
    <w:rsid w:val="00362125"/>
    <w:rsid w:val="003713FF"/>
    <w:rsid w:val="00380B70"/>
    <w:rsid w:val="00382490"/>
    <w:rsid w:val="003857E6"/>
    <w:rsid w:val="00390E99"/>
    <w:rsid w:val="003912BB"/>
    <w:rsid w:val="003964DE"/>
    <w:rsid w:val="003A1219"/>
    <w:rsid w:val="003A1965"/>
    <w:rsid w:val="003A26DF"/>
    <w:rsid w:val="003A32D6"/>
    <w:rsid w:val="003A5CC7"/>
    <w:rsid w:val="003B033F"/>
    <w:rsid w:val="003C0015"/>
    <w:rsid w:val="003C4058"/>
    <w:rsid w:val="003C54F2"/>
    <w:rsid w:val="003D5B98"/>
    <w:rsid w:val="003D7AA4"/>
    <w:rsid w:val="003E0635"/>
    <w:rsid w:val="003E1B54"/>
    <w:rsid w:val="003E4137"/>
    <w:rsid w:val="003F0121"/>
    <w:rsid w:val="003F1D97"/>
    <w:rsid w:val="003F4490"/>
    <w:rsid w:val="00400832"/>
    <w:rsid w:val="004223F3"/>
    <w:rsid w:val="00430B7D"/>
    <w:rsid w:val="004371BD"/>
    <w:rsid w:val="00437F95"/>
    <w:rsid w:val="00440FEF"/>
    <w:rsid w:val="00444629"/>
    <w:rsid w:val="00451A0F"/>
    <w:rsid w:val="00454AB0"/>
    <w:rsid w:val="00462AD2"/>
    <w:rsid w:val="004674DE"/>
    <w:rsid w:val="00470385"/>
    <w:rsid w:val="0047279A"/>
    <w:rsid w:val="00474AAF"/>
    <w:rsid w:val="0047710B"/>
    <w:rsid w:val="00491346"/>
    <w:rsid w:val="00491E1A"/>
    <w:rsid w:val="004B19A6"/>
    <w:rsid w:val="004B507A"/>
    <w:rsid w:val="004B5C6D"/>
    <w:rsid w:val="004B5E0F"/>
    <w:rsid w:val="004B6D57"/>
    <w:rsid w:val="004C0ACC"/>
    <w:rsid w:val="004C62D9"/>
    <w:rsid w:val="004C66C1"/>
    <w:rsid w:val="004C6BE4"/>
    <w:rsid w:val="004C6E8A"/>
    <w:rsid w:val="004D1974"/>
    <w:rsid w:val="004E0E52"/>
    <w:rsid w:val="004E21BA"/>
    <w:rsid w:val="004E6634"/>
    <w:rsid w:val="004E6AE6"/>
    <w:rsid w:val="004E6E7B"/>
    <w:rsid w:val="004F08E0"/>
    <w:rsid w:val="004F45AD"/>
    <w:rsid w:val="004F7DF8"/>
    <w:rsid w:val="0050270E"/>
    <w:rsid w:val="00503D88"/>
    <w:rsid w:val="005043A9"/>
    <w:rsid w:val="005079E1"/>
    <w:rsid w:val="00513443"/>
    <w:rsid w:val="005138C9"/>
    <w:rsid w:val="00520D56"/>
    <w:rsid w:val="0052573B"/>
    <w:rsid w:val="00533197"/>
    <w:rsid w:val="0053328C"/>
    <w:rsid w:val="005332B0"/>
    <w:rsid w:val="005412C4"/>
    <w:rsid w:val="005638B9"/>
    <w:rsid w:val="00572385"/>
    <w:rsid w:val="005803F1"/>
    <w:rsid w:val="00587910"/>
    <w:rsid w:val="00587AB7"/>
    <w:rsid w:val="005903D3"/>
    <w:rsid w:val="005918C7"/>
    <w:rsid w:val="00595DE3"/>
    <w:rsid w:val="005A0B1B"/>
    <w:rsid w:val="005A3445"/>
    <w:rsid w:val="005B1BAC"/>
    <w:rsid w:val="005B38B4"/>
    <w:rsid w:val="005B3AD2"/>
    <w:rsid w:val="005B3D4E"/>
    <w:rsid w:val="005B71BE"/>
    <w:rsid w:val="005C2670"/>
    <w:rsid w:val="005C3113"/>
    <w:rsid w:val="005C4E43"/>
    <w:rsid w:val="005D2636"/>
    <w:rsid w:val="005D4259"/>
    <w:rsid w:val="005E0BA0"/>
    <w:rsid w:val="005E0D96"/>
    <w:rsid w:val="005E1B19"/>
    <w:rsid w:val="005E296F"/>
    <w:rsid w:val="005E2B0C"/>
    <w:rsid w:val="005E5F79"/>
    <w:rsid w:val="005F2BBE"/>
    <w:rsid w:val="005F5C6D"/>
    <w:rsid w:val="006000EA"/>
    <w:rsid w:val="00600A62"/>
    <w:rsid w:val="00603835"/>
    <w:rsid w:val="0060526F"/>
    <w:rsid w:val="00605D3F"/>
    <w:rsid w:val="00607229"/>
    <w:rsid w:val="006216AF"/>
    <w:rsid w:val="00632892"/>
    <w:rsid w:val="00634165"/>
    <w:rsid w:val="00635378"/>
    <w:rsid w:val="006377C7"/>
    <w:rsid w:val="006378EE"/>
    <w:rsid w:val="00644FEE"/>
    <w:rsid w:val="00645D00"/>
    <w:rsid w:val="00651622"/>
    <w:rsid w:val="0065516A"/>
    <w:rsid w:val="00656ACC"/>
    <w:rsid w:val="00657BA2"/>
    <w:rsid w:val="006605CF"/>
    <w:rsid w:val="00660CA6"/>
    <w:rsid w:val="00662C5E"/>
    <w:rsid w:val="00664AD2"/>
    <w:rsid w:val="00674ADB"/>
    <w:rsid w:val="00675D5C"/>
    <w:rsid w:val="006827E5"/>
    <w:rsid w:val="006863F6"/>
    <w:rsid w:val="00694D58"/>
    <w:rsid w:val="006A068C"/>
    <w:rsid w:val="006A1D08"/>
    <w:rsid w:val="006B001E"/>
    <w:rsid w:val="006B5262"/>
    <w:rsid w:val="006B6E8F"/>
    <w:rsid w:val="006C0204"/>
    <w:rsid w:val="006C220B"/>
    <w:rsid w:val="006C4853"/>
    <w:rsid w:val="006D01C3"/>
    <w:rsid w:val="006D2605"/>
    <w:rsid w:val="006D273D"/>
    <w:rsid w:val="006D4644"/>
    <w:rsid w:val="006E1B73"/>
    <w:rsid w:val="006E4F28"/>
    <w:rsid w:val="006F2434"/>
    <w:rsid w:val="006F57BA"/>
    <w:rsid w:val="006F7903"/>
    <w:rsid w:val="0070451C"/>
    <w:rsid w:val="0070475B"/>
    <w:rsid w:val="00705DC9"/>
    <w:rsid w:val="00711062"/>
    <w:rsid w:val="00714B1E"/>
    <w:rsid w:val="00714CEB"/>
    <w:rsid w:val="007173CF"/>
    <w:rsid w:val="007249FA"/>
    <w:rsid w:val="00734846"/>
    <w:rsid w:val="00741470"/>
    <w:rsid w:val="00741D66"/>
    <w:rsid w:val="00747728"/>
    <w:rsid w:val="0075651D"/>
    <w:rsid w:val="007606D5"/>
    <w:rsid w:val="00766F3A"/>
    <w:rsid w:val="00772665"/>
    <w:rsid w:val="0077590E"/>
    <w:rsid w:val="007811E1"/>
    <w:rsid w:val="00790BAE"/>
    <w:rsid w:val="007946A9"/>
    <w:rsid w:val="00796A5C"/>
    <w:rsid w:val="007A327B"/>
    <w:rsid w:val="007A4C50"/>
    <w:rsid w:val="007B3EE9"/>
    <w:rsid w:val="007B4CCA"/>
    <w:rsid w:val="007B4DD7"/>
    <w:rsid w:val="007C0569"/>
    <w:rsid w:val="007C5BD7"/>
    <w:rsid w:val="007D15BF"/>
    <w:rsid w:val="007E1F0E"/>
    <w:rsid w:val="007E26BF"/>
    <w:rsid w:val="007E3EE4"/>
    <w:rsid w:val="007E6EAA"/>
    <w:rsid w:val="007E7F5F"/>
    <w:rsid w:val="007F05DF"/>
    <w:rsid w:val="007F405C"/>
    <w:rsid w:val="007F45C7"/>
    <w:rsid w:val="007F6A74"/>
    <w:rsid w:val="008031FD"/>
    <w:rsid w:val="00840F9E"/>
    <w:rsid w:val="00842087"/>
    <w:rsid w:val="00851419"/>
    <w:rsid w:val="00851867"/>
    <w:rsid w:val="00854D67"/>
    <w:rsid w:val="00855125"/>
    <w:rsid w:val="00857FD1"/>
    <w:rsid w:val="00860B99"/>
    <w:rsid w:val="0086267C"/>
    <w:rsid w:val="00871B33"/>
    <w:rsid w:val="008723DB"/>
    <w:rsid w:val="008811FB"/>
    <w:rsid w:val="00882B5B"/>
    <w:rsid w:val="0088599F"/>
    <w:rsid w:val="00892CAB"/>
    <w:rsid w:val="00896198"/>
    <w:rsid w:val="008A2DF3"/>
    <w:rsid w:val="008B4EA3"/>
    <w:rsid w:val="008C078A"/>
    <w:rsid w:val="008C236E"/>
    <w:rsid w:val="008C3604"/>
    <w:rsid w:val="008D1437"/>
    <w:rsid w:val="008D1B69"/>
    <w:rsid w:val="008D2CB7"/>
    <w:rsid w:val="008E1136"/>
    <w:rsid w:val="008E23C5"/>
    <w:rsid w:val="008E4595"/>
    <w:rsid w:val="008F1EAE"/>
    <w:rsid w:val="008F6E15"/>
    <w:rsid w:val="008F78DA"/>
    <w:rsid w:val="00902483"/>
    <w:rsid w:val="00903CD6"/>
    <w:rsid w:val="00912C72"/>
    <w:rsid w:val="00913B04"/>
    <w:rsid w:val="009147D4"/>
    <w:rsid w:val="00914DDC"/>
    <w:rsid w:val="009222B6"/>
    <w:rsid w:val="00923098"/>
    <w:rsid w:val="00926952"/>
    <w:rsid w:val="009323F5"/>
    <w:rsid w:val="00933FBD"/>
    <w:rsid w:val="00943EB8"/>
    <w:rsid w:val="00951986"/>
    <w:rsid w:val="00954E52"/>
    <w:rsid w:val="009568FF"/>
    <w:rsid w:val="00957D60"/>
    <w:rsid w:val="00960DC2"/>
    <w:rsid w:val="00960FE6"/>
    <w:rsid w:val="0096100B"/>
    <w:rsid w:val="0096282C"/>
    <w:rsid w:val="00962D44"/>
    <w:rsid w:val="0097131D"/>
    <w:rsid w:val="009721CB"/>
    <w:rsid w:val="00974791"/>
    <w:rsid w:val="00977C2D"/>
    <w:rsid w:val="009A1320"/>
    <w:rsid w:val="009A2FE6"/>
    <w:rsid w:val="009A34FD"/>
    <w:rsid w:val="009A358D"/>
    <w:rsid w:val="009B5C94"/>
    <w:rsid w:val="009C0826"/>
    <w:rsid w:val="009C684F"/>
    <w:rsid w:val="009E22F4"/>
    <w:rsid w:val="009E35D3"/>
    <w:rsid w:val="009E42CD"/>
    <w:rsid w:val="009F0698"/>
    <w:rsid w:val="00A001CC"/>
    <w:rsid w:val="00A05AE1"/>
    <w:rsid w:val="00A076FB"/>
    <w:rsid w:val="00A07E2D"/>
    <w:rsid w:val="00A20D97"/>
    <w:rsid w:val="00A30798"/>
    <w:rsid w:val="00A33B3B"/>
    <w:rsid w:val="00A3687F"/>
    <w:rsid w:val="00A41893"/>
    <w:rsid w:val="00A42C82"/>
    <w:rsid w:val="00A44E48"/>
    <w:rsid w:val="00A45C80"/>
    <w:rsid w:val="00A46025"/>
    <w:rsid w:val="00A57ECA"/>
    <w:rsid w:val="00A6589E"/>
    <w:rsid w:val="00A67BDB"/>
    <w:rsid w:val="00A7158C"/>
    <w:rsid w:val="00A72549"/>
    <w:rsid w:val="00A7506F"/>
    <w:rsid w:val="00A77A2A"/>
    <w:rsid w:val="00A8114F"/>
    <w:rsid w:val="00A84E05"/>
    <w:rsid w:val="00A90707"/>
    <w:rsid w:val="00A95399"/>
    <w:rsid w:val="00A96786"/>
    <w:rsid w:val="00AA1FB3"/>
    <w:rsid w:val="00AA3095"/>
    <w:rsid w:val="00AA63A0"/>
    <w:rsid w:val="00AA7C71"/>
    <w:rsid w:val="00AB1EF9"/>
    <w:rsid w:val="00AB6C43"/>
    <w:rsid w:val="00AB75CE"/>
    <w:rsid w:val="00AC3529"/>
    <w:rsid w:val="00AD271A"/>
    <w:rsid w:val="00AD749D"/>
    <w:rsid w:val="00AF319D"/>
    <w:rsid w:val="00AF7ECD"/>
    <w:rsid w:val="00B0062B"/>
    <w:rsid w:val="00B018F4"/>
    <w:rsid w:val="00B07CDE"/>
    <w:rsid w:val="00B12625"/>
    <w:rsid w:val="00B17E12"/>
    <w:rsid w:val="00B2195A"/>
    <w:rsid w:val="00B262DF"/>
    <w:rsid w:val="00B35C07"/>
    <w:rsid w:val="00B36F2C"/>
    <w:rsid w:val="00B45107"/>
    <w:rsid w:val="00B46253"/>
    <w:rsid w:val="00B476E0"/>
    <w:rsid w:val="00B519EF"/>
    <w:rsid w:val="00B55953"/>
    <w:rsid w:val="00B55AD3"/>
    <w:rsid w:val="00B5644A"/>
    <w:rsid w:val="00B61236"/>
    <w:rsid w:val="00B6470D"/>
    <w:rsid w:val="00B71AF1"/>
    <w:rsid w:val="00B80CE4"/>
    <w:rsid w:val="00B85620"/>
    <w:rsid w:val="00B86789"/>
    <w:rsid w:val="00B87789"/>
    <w:rsid w:val="00B93753"/>
    <w:rsid w:val="00B953CD"/>
    <w:rsid w:val="00BA2FD6"/>
    <w:rsid w:val="00BA5327"/>
    <w:rsid w:val="00BB1099"/>
    <w:rsid w:val="00BB10D3"/>
    <w:rsid w:val="00BC1770"/>
    <w:rsid w:val="00BC2D21"/>
    <w:rsid w:val="00BC53EE"/>
    <w:rsid w:val="00BC612E"/>
    <w:rsid w:val="00BC6480"/>
    <w:rsid w:val="00BD1296"/>
    <w:rsid w:val="00BD1FC5"/>
    <w:rsid w:val="00BD7BD0"/>
    <w:rsid w:val="00BE19B9"/>
    <w:rsid w:val="00BF1C73"/>
    <w:rsid w:val="00C03B21"/>
    <w:rsid w:val="00C05207"/>
    <w:rsid w:val="00C144A1"/>
    <w:rsid w:val="00C24970"/>
    <w:rsid w:val="00C24998"/>
    <w:rsid w:val="00C24C60"/>
    <w:rsid w:val="00C25FBB"/>
    <w:rsid w:val="00C4071C"/>
    <w:rsid w:val="00C44AA8"/>
    <w:rsid w:val="00C44ED1"/>
    <w:rsid w:val="00C51E9A"/>
    <w:rsid w:val="00C53CB7"/>
    <w:rsid w:val="00C54D13"/>
    <w:rsid w:val="00C61490"/>
    <w:rsid w:val="00C65636"/>
    <w:rsid w:val="00C658A9"/>
    <w:rsid w:val="00C7113C"/>
    <w:rsid w:val="00C726E0"/>
    <w:rsid w:val="00CA377D"/>
    <w:rsid w:val="00CA4CDC"/>
    <w:rsid w:val="00CA795B"/>
    <w:rsid w:val="00CB336A"/>
    <w:rsid w:val="00CB4B33"/>
    <w:rsid w:val="00CB5C9A"/>
    <w:rsid w:val="00CC574A"/>
    <w:rsid w:val="00CC7591"/>
    <w:rsid w:val="00CD55EE"/>
    <w:rsid w:val="00CD7200"/>
    <w:rsid w:val="00CE2EEB"/>
    <w:rsid w:val="00CF3831"/>
    <w:rsid w:val="00D12DD5"/>
    <w:rsid w:val="00D13EF5"/>
    <w:rsid w:val="00D20618"/>
    <w:rsid w:val="00D241DC"/>
    <w:rsid w:val="00D243A8"/>
    <w:rsid w:val="00D332AA"/>
    <w:rsid w:val="00D35422"/>
    <w:rsid w:val="00D37F3A"/>
    <w:rsid w:val="00D44A90"/>
    <w:rsid w:val="00D45B96"/>
    <w:rsid w:val="00D513C6"/>
    <w:rsid w:val="00D61F5B"/>
    <w:rsid w:val="00D67ED8"/>
    <w:rsid w:val="00D700FC"/>
    <w:rsid w:val="00D76B8C"/>
    <w:rsid w:val="00D95552"/>
    <w:rsid w:val="00DA41C9"/>
    <w:rsid w:val="00DA6EBA"/>
    <w:rsid w:val="00DB5E6B"/>
    <w:rsid w:val="00DC2398"/>
    <w:rsid w:val="00DC2B07"/>
    <w:rsid w:val="00DC2E5D"/>
    <w:rsid w:val="00DC7A68"/>
    <w:rsid w:val="00DD2141"/>
    <w:rsid w:val="00DD3523"/>
    <w:rsid w:val="00DD57FC"/>
    <w:rsid w:val="00DE150C"/>
    <w:rsid w:val="00DF1A10"/>
    <w:rsid w:val="00DF2650"/>
    <w:rsid w:val="00DF78F5"/>
    <w:rsid w:val="00E02FCE"/>
    <w:rsid w:val="00E0324E"/>
    <w:rsid w:val="00E05A23"/>
    <w:rsid w:val="00E05B58"/>
    <w:rsid w:val="00E114B1"/>
    <w:rsid w:val="00E1151F"/>
    <w:rsid w:val="00E11B3F"/>
    <w:rsid w:val="00E12313"/>
    <w:rsid w:val="00E142FB"/>
    <w:rsid w:val="00E14BBB"/>
    <w:rsid w:val="00E215F0"/>
    <w:rsid w:val="00E22AE2"/>
    <w:rsid w:val="00E25470"/>
    <w:rsid w:val="00E32D83"/>
    <w:rsid w:val="00E33F71"/>
    <w:rsid w:val="00E347BD"/>
    <w:rsid w:val="00E34BD5"/>
    <w:rsid w:val="00E35051"/>
    <w:rsid w:val="00E37EE9"/>
    <w:rsid w:val="00E37FA2"/>
    <w:rsid w:val="00E4713D"/>
    <w:rsid w:val="00E50C41"/>
    <w:rsid w:val="00E5545A"/>
    <w:rsid w:val="00E563CB"/>
    <w:rsid w:val="00E56836"/>
    <w:rsid w:val="00E62785"/>
    <w:rsid w:val="00E64D22"/>
    <w:rsid w:val="00E65AB5"/>
    <w:rsid w:val="00E67C3B"/>
    <w:rsid w:val="00E67C52"/>
    <w:rsid w:val="00E75942"/>
    <w:rsid w:val="00E84CC1"/>
    <w:rsid w:val="00E84F67"/>
    <w:rsid w:val="00EA39A2"/>
    <w:rsid w:val="00EA45B5"/>
    <w:rsid w:val="00EB2BE6"/>
    <w:rsid w:val="00EB4FE2"/>
    <w:rsid w:val="00EB764B"/>
    <w:rsid w:val="00EC6FA7"/>
    <w:rsid w:val="00ED1879"/>
    <w:rsid w:val="00EE48EB"/>
    <w:rsid w:val="00EF12DB"/>
    <w:rsid w:val="00EF2BFD"/>
    <w:rsid w:val="00F01B38"/>
    <w:rsid w:val="00F10B95"/>
    <w:rsid w:val="00F16A17"/>
    <w:rsid w:val="00F24223"/>
    <w:rsid w:val="00F27F59"/>
    <w:rsid w:val="00F300FE"/>
    <w:rsid w:val="00F37E9F"/>
    <w:rsid w:val="00F443FE"/>
    <w:rsid w:val="00F4489C"/>
    <w:rsid w:val="00F45F03"/>
    <w:rsid w:val="00F65057"/>
    <w:rsid w:val="00F71029"/>
    <w:rsid w:val="00F7546E"/>
    <w:rsid w:val="00F91B3E"/>
    <w:rsid w:val="00F94FD3"/>
    <w:rsid w:val="00F95458"/>
    <w:rsid w:val="00F957EA"/>
    <w:rsid w:val="00FA5F70"/>
    <w:rsid w:val="00FB1323"/>
    <w:rsid w:val="00FB21FC"/>
    <w:rsid w:val="00FB6604"/>
    <w:rsid w:val="00FC033A"/>
    <w:rsid w:val="00FC1041"/>
    <w:rsid w:val="00FC2FDF"/>
    <w:rsid w:val="00FD0A22"/>
    <w:rsid w:val="00FD12E4"/>
    <w:rsid w:val="00FE6CD9"/>
    <w:rsid w:val="00FF2EF8"/>
    <w:rsid w:val="00FF4761"/>
    <w:rsid w:val="00FF610D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58BB71"/>
  <w15:docId w15:val="{538D6148-4749-2443-94E5-2D28280D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3A5"/>
    <w:pPr>
      <w:spacing w:after="0" w:line="240" w:lineRule="auto"/>
    </w:pPr>
    <w:rPr>
      <w:rFonts w:ascii="Calibri" w:hAnsi="Calibri" w:cs="Calibri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7C5BD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5BD7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2B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E33F71"/>
    <w:rPr>
      <w:color w:val="0000FF"/>
      <w:u w:val="single"/>
    </w:rPr>
  </w:style>
  <w:style w:type="paragraph" w:customStyle="1" w:styleId="standard">
    <w:name w:val="standard"/>
    <w:basedOn w:val="Normal"/>
    <w:rsid w:val="00E33F71"/>
    <w:pPr>
      <w:spacing w:before="100" w:beforeAutospacing="1" w:after="100" w:afterAutospacing="1"/>
    </w:pPr>
    <w:rPr>
      <w:rFonts w:ascii="SimSun" w:eastAsia="SimSun" w:hAnsi="SimSun" w:cs="SimSun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74314"/>
  </w:style>
  <w:style w:type="paragraph" w:styleId="Footer">
    <w:name w:val="footer"/>
    <w:basedOn w:val="Normal"/>
    <w:link w:val="Foot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74314"/>
  </w:style>
  <w:style w:type="character" w:customStyle="1" w:styleId="apple-converted-space">
    <w:name w:val="apple-converted-space"/>
    <w:basedOn w:val="DefaultParagraphFont"/>
    <w:rsid w:val="003857E6"/>
  </w:style>
  <w:style w:type="character" w:styleId="Strong">
    <w:name w:val="Strong"/>
    <w:basedOn w:val="DefaultParagraphFont"/>
    <w:uiPriority w:val="22"/>
    <w:qFormat/>
    <w:rsid w:val="007C5BD7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C5BD7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5B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06355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4AA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74AA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21"/>
    <w:rPr>
      <w:rFonts w:ascii="Times New Roman" w:eastAsia="Times New Roman" w:hAnsi="Times New Roman" w:cs="Times New Roman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21"/>
    <w:rPr>
      <w:rFonts w:ascii="Times New Roman" w:hAnsi="Times New Roman" w:cs="Times New Roman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D271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C6FA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ention1">
    <w:name w:val="Mention1"/>
    <w:basedOn w:val="DefaultParagraphFont"/>
    <w:uiPriority w:val="99"/>
    <w:unhideWhenUsed/>
    <w:rsid w:val="00EC6FA7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F0698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EB2BE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customStyle="1" w:styleId="ContactDetails">
    <w:name w:val="Contact Details"/>
    <w:basedOn w:val="Normal"/>
    <w:qFormat/>
    <w:rsid w:val="00EB2BE6"/>
    <w:rPr>
      <w:rFonts w:ascii="Arial" w:eastAsia="Yu Mincho" w:hAnsi="Arial" w:cs="Times New Roman"/>
      <w:color w:val="000000"/>
      <w:sz w:val="20"/>
      <w:szCs w:val="20"/>
      <w:lang w:val="en-GB"/>
    </w:rPr>
  </w:style>
  <w:style w:type="paragraph" w:customStyle="1" w:styleId="BoilerplateCopy">
    <w:name w:val="Boilerplate Copy"/>
    <w:basedOn w:val="Normal"/>
    <w:qFormat/>
    <w:rsid w:val="00EB2BE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" w:eastAsia="Yu Mincho" w:hAnsi="Arial" w:cs="Humanist777BT-LightB"/>
      <w:color w:val="666666"/>
      <w:sz w:val="18"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EB2B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2BE6"/>
    <w:rPr>
      <w:rFonts w:eastAsia="Calibri" w:cs="Arial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BE6"/>
    <w:rPr>
      <w:rFonts w:ascii="Calibri" w:eastAsia="Calibri" w:hAnsi="Calibri" w:cs="Arial"/>
      <w:sz w:val="20"/>
      <w:szCs w:val="20"/>
      <w:lang w:val="en-GB"/>
    </w:rPr>
  </w:style>
  <w:style w:type="paragraph" w:customStyle="1" w:styleId="mb-0">
    <w:name w:val="mb-0"/>
    <w:basedOn w:val="Normal"/>
    <w:rsid w:val="00DD21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DefaultParagraphFont"/>
    <w:rsid w:val="00DD2141"/>
  </w:style>
  <w:style w:type="character" w:customStyle="1" w:styleId="bumpedfont15">
    <w:name w:val="bumpedfont15"/>
    <w:basedOn w:val="DefaultParagraphFont"/>
    <w:rsid w:val="000D3064"/>
  </w:style>
  <w:style w:type="paragraph" w:styleId="HTMLPreformatted">
    <w:name w:val="HTML Preformatted"/>
    <w:basedOn w:val="Normal"/>
    <w:link w:val="HTMLPreformattedChar"/>
    <w:uiPriority w:val="99"/>
    <w:unhideWhenUsed/>
    <w:rsid w:val="00772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72665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y2iqfc">
    <w:name w:val="y2iqfc"/>
    <w:basedOn w:val="DefaultParagraphFont"/>
    <w:rsid w:val="00772665"/>
  </w:style>
  <w:style w:type="character" w:customStyle="1" w:styleId="outlook-search-highlight">
    <w:name w:val="outlook-search-highlight"/>
    <w:basedOn w:val="DefaultParagraphFont"/>
    <w:rsid w:val="00503D88"/>
  </w:style>
  <w:style w:type="paragraph" w:customStyle="1" w:styleId="thin-font">
    <w:name w:val="thin-font"/>
    <w:basedOn w:val="Normal"/>
    <w:rsid w:val="006F79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Normal"/>
    <w:rsid w:val="008420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DefaultParagraphFont"/>
    <w:rsid w:val="00842087"/>
  </w:style>
  <w:style w:type="paragraph" w:customStyle="1" w:styleId="p3">
    <w:name w:val="p3"/>
    <w:basedOn w:val="Normal"/>
    <w:rsid w:val="008420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4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95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56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92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78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2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5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256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2991775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3738904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485633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9367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75300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6681287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  <w:div w:id="117055727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2092592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970170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0819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2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25642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5879195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9351546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4687454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304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063829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8483615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  <w:div w:id="22094192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1219088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395188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2356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3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057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09533271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79150644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496953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777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7289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5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45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9105048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9919337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410428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8120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83410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12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6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9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3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4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271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0219412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0714894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304672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6655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69180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3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60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18822062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3930840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228775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41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5726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4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12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512001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06872734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9204110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5980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872763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9365365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  <w:div w:id="1057342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3046707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103309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8281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7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6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13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577130014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3212500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263666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1502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7954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evisual.com/en/products/sierra" TargetMode="External"/><Relationship Id="rId13" Type="http://schemas.openxmlformats.org/officeDocument/2006/relationships/hyperlink" Target="http://www.roevisual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ina@roevisua;.e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are.hsforms.com/1XGSZzLChTciwINl1lkbyqA43mq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roevisual.com/nl-en/products/coral-cob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roevisual.com/en/denali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a@roevisual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BEFF11C-4C2B-7F48-BEE2-125207655911}">
  <we:reference id="wa200001011" version="1.2.0.0" store="en-GB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04FCB1-9F69-4BC6-8176-980622B9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565</Words>
  <Characters>3381</Characters>
  <Application>Microsoft Office Word</Application>
  <DocSecurity>0</DocSecurity>
  <Lines>82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MMC Studios Koeln GmbH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Morris</dc:creator>
  <cp:lastModifiedBy>Marina Prak - ROE Visual Europe</cp:lastModifiedBy>
  <cp:revision>2</cp:revision>
  <cp:lastPrinted>2023-09-05T13:04:00Z</cp:lastPrinted>
  <dcterms:created xsi:type="dcterms:W3CDTF">2025-01-27T15:21:00Z</dcterms:created>
  <dcterms:modified xsi:type="dcterms:W3CDTF">2025-01-27T15:21:00Z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documentId_9597</vt:lpwstr>
  </property>
  <property fmtid="{D5CDD505-2E9C-101B-9397-08002B2CF9AE}" pid="3" name="grammarly_documentContext">
    <vt:lpwstr>{"goals":[],"domain":"general","emotions":[],"dialect":"american"}</vt:lpwstr>
  </property>
</Properties>
</file>